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EAE5" w14:textId="77777777" w:rsidR="004A4CC0" w:rsidRDefault="004A4CC0" w:rsidP="004A4C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b/>
          <w:bCs/>
          <w:sz w:val="32"/>
          <w:szCs w:val="32"/>
        </w:rPr>
        <w:t>Hanover Press Style Guide</w:t>
      </w:r>
      <w:r>
        <w:rPr>
          <w:rStyle w:val="eop"/>
          <w:rFonts w:ascii="EB Garamond" w:hAnsi="EB Garamond" w:cs="Segoe UI"/>
          <w:sz w:val="32"/>
          <w:szCs w:val="32"/>
        </w:rPr>
        <w:t> </w:t>
      </w:r>
    </w:p>
    <w:p w14:paraId="1D602EAE" w14:textId="77777777" w:rsidR="004A4CC0" w:rsidRDefault="004A4CC0" w:rsidP="004A4C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i/>
          <w:iCs/>
        </w:rPr>
        <w:t>Last Updated:</w:t>
      </w:r>
      <w:r>
        <w:rPr>
          <w:rStyle w:val="normaltextrun"/>
          <w:rFonts w:ascii="EB Garamond" w:hAnsi="EB Garamond" w:cs="Segoe UI"/>
        </w:rPr>
        <w:t xml:space="preserve"> June 20, 2024</w:t>
      </w:r>
      <w:r>
        <w:rPr>
          <w:rStyle w:val="eop"/>
          <w:rFonts w:ascii="EB Garamond" w:hAnsi="EB Garamond" w:cs="Segoe UI"/>
        </w:rPr>
        <w:t> </w:t>
      </w:r>
    </w:p>
    <w:p w14:paraId="0DEB9ABC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 Garamond" w:hAnsi="EB Garamond" w:cs="Segoe UI"/>
        </w:rPr>
        <w:t> </w:t>
      </w:r>
    </w:p>
    <w:p w14:paraId="229BE9C0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b/>
          <w:bCs/>
          <w:sz w:val="28"/>
          <w:szCs w:val="28"/>
        </w:rPr>
        <w:t>General Style Guidelines</w:t>
      </w:r>
      <w:r>
        <w:rPr>
          <w:rStyle w:val="eop"/>
          <w:rFonts w:ascii="EB Garamond" w:hAnsi="EB Garamond" w:cs="Segoe UI"/>
          <w:sz w:val="28"/>
          <w:szCs w:val="28"/>
        </w:rPr>
        <w:t> </w:t>
      </w:r>
    </w:p>
    <w:p w14:paraId="52634137" w14:textId="77777777" w:rsidR="004A4CC0" w:rsidRP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 xml:space="preserve">Thank you for your interest in </w:t>
      </w:r>
      <w:proofErr w:type="gramStart"/>
      <w:r w:rsidRPr="004A4CC0">
        <w:rPr>
          <w:rStyle w:val="normaltextrun"/>
          <w:rFonts w:ascii="EB Garamond" w:hAnsi="EB Garamond" w:cs="Segoe UI"/>
          <w:sz w:val="22"/>
          <w:szCs w:val="22"/>
        </w:rPr>
        <w:t>publishing with</w:t>
      </w:r>
      <w:proofErr w:type="gramEnd"/>
      <w:r w:rsidRPr="004A4CC0">
        <w:rPr>
          <w:rStyle w:val="normaltextrun"/>
          <w:rFonts w:ascii="EB Garamond" w:hAnsi="EB Garamond" w:cs="Segoe UI"/>
          <w:sz w:val="22"/>
          <w:szCs w:val="22"/>
        </w:rPr>
        <w:t xml:space="preserve"> Hanover Press. Please follow the instructions below regarding style, grammar, and citations. In general, our style standards conform to the </w:t>
      </w:r>
      <w:hyperlink r:id="rId7" w:tgtFrame="_blank" w:history="1">
        <w:r w:rsidRPr="004A4CC0">
          <w:rPr>
            <w:rStyle w:val="normaltextrun"/>
            <w:rFonts w:ascii="EB Garamond" w:hAnsi="EB Garamond" w:cs="Segoe UI"/>
            <w:color w:val="467886"/>
            <w:sz w:val="22"/>
            <w:szCs w:val="22"/>
            <w:u w:val="single"/>
          </w:rPr>
          <w:t>Chicago Manual of Style (17</w:t>
        </w:r>
        <w:r w:rsidRPr="004A4CC0">
          <w:rPr>
            <w:rStyle w:val="normaltextrun"/>
            <w:rFonts w:ascii="EB Garamond" w:hAnsi="EB Garamond" w:cs="Segoe UI"/>
            <w:color w:val="467886"/>
            <w:sz w:val="22"/>
            <w:szCs w:val="22"/>
            <w:u w:val="single"/>
            <w:vertAlign w:val="superscript"/>
          </w:rPr>
          <w:t>th</w:t>
        </w:r>
        <w:r w:rsidRPr="004A4CC0">
          <w:rPr>
            <w:rStyle w:val="normaltextrun"/>
            <w:rFonts w:ascii="EB Garamond" w:hAnsi="EB Garamond" w:cs="Segoe UI"/>
            <w:color w:val="467886"/>
            <w:sz w:val="22"/>
            <w:szCs w:val="22"/>
            <w:u w:val="single"/>
          </w:rPr>
          <w:t xml:space="preserve"> ed.)</w:t>
        </w:r>
      </w:hyperlink>
      <w:r w:rsidRPr="004A4CC0">
        <w:rPr>
          <w:rStyle w:val="normaltextrun"/>
          <w:rFonts w:ascii="EB Garamond" w:hAnsi="EB Garamond" w:cs="Segoe UI"/>
          <w:sz w:val="22"/>
          <w:szCs w:val="22"/>
        </w:rPr>
        <w:t xml:space="preserve"> (you can find the CMOS Citation Quick Guide </w:t>
      </w:r>
      <w:hyperlink r:id="rId8" w:tgtFrame="_blank" w:history="1">
        <w:r w:rsidRPr="004A4CC0">
          <w:rPr>
            <w:rStyle w:val="normaltextrun"/>
            <w:rFonts w:ascii="EB Garamond" w:hAnsi="EB Garamond" w:cs="Segoe UI"/>
            <w:color w:val="467886"/>
            <w:sz w:val="22"/>
            <w:szCs w:val="22"/>
            <w:u w:val="single"/>
          </w:rPr>
          <w:t>here</w:t>
        </w:r>
      </w:hyperlink>
      <w:r w:rsidRPr="004A4CC0">
        <w:rPr>
          <w:rStyle w:val="normaltextrun"/>
          <w:rFonts w:ascii="EB Garamond" w:hAnsi="EB Garamond" w:cs="Segoe UI"/>
          <w:sz w:val="22"/>
          <w:szCs w:val="22"/>
        </w:rPr>
        <w:t xml:space="preserve">) and the </w:t>
      </w:r>
      <w:hyperlink r:id="rId9" w:tgtFrame="_blank" w:history="1">
        <w:r w:rsidRPr="004A4CC0">
          <w:rPr>
            <w:rStyle w:val="normaltextrun"/>
            <w:rFonts w:ascii="EB Garamond" w:hAnsi="EB Garamond" w:cs="Segoe UI"/>
            <w:color w:val="467886"/>
            <w:sz w:val="22"/>
            <w:szCs w:val="22"/>
            <w:u w:val="single"/>
          </w:rPr>
          <w:t>SBL Handbook of Style</w:t>
        </w:r>
      </w:hyperlink>
      <w:r w:rsidRPr="004A4CC0">
        <w:rPr>
          <w:rStyle w:val="normaltextrun"/>
          <w:rFonts w:ascii="EB Garamond" w:hAnsi="EB Garamond" w:cs="Segoe UI"/>
          <w:sz w:val="22"/>
          <w:szCs w:val="22"/>
        </w:rPr>
        <w:t xml:space="preserve"> for style standards related to Scripture and some theological disciplines.</w:t>
      </w:r>
      <w:r w:rsidRPr="004A4CC0">
        <w:rPr>
          <w:rStyle w:val="eop"/>
          <w:rFonts w:ascii="EB Garamond" w:hAnsi="EB Garamond" w:cs="Segoe UI"/>
          <w:sz w:val="22"/>
          <w:szCs w:val="22"/>
        </w:rPr>
        <w:t> </w:t>
      </w:r>
    </w:p>
    <w:p w14:paraId="44C9CC59" w14:textId="77777777" w:rsidR="004A4CC0" w:rsidRP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4CC0">
        <w:rPr>
          <w:rStyle w:val="eop"/>
          <w:rFonts w:ascii="EB Garamond" w:hAnsi="EB Garamond" w:cs="Segoe UI"/>
          <w:sz w:val="22"/>
          <w:szCs w:val="22"/>
        </w:rPr>
        <w:t> </w:t>
      </w:r>
    </w:p>
    <w:p w14:paraId="0CB1455B" w14:textId="77777777" w:rsidR="004A4CC0" w:rsidRP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We expect American, not British, spelling and punctuation conventions.</w:t>
      </w:r>
      <w:r w:rsidRPr="004A4CC0">
        <w:rPr>
          <w:rStyle w:val="eop"/>
          <w:rFonts w:ascii="EB Garamond" w:hAnsi="EB Garamond" w:cs="Segoe UI"/>
          <w:sz w:val="22"/>
          <w:szCs w:val="22"/>
        </w:rPr>
        <w:t> </w:t>
      </w:r>
    </w:p>
    <w:p w14:paraId="07BE716E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Please use “quotation marks” rather than ‘inverted commas.’</w:t>
      </w:r>
      <w:r w:rsidRPr="004A4CC0">
        <w:rPr>
          <w:rStyle w:val="normaltextrun"/>
        </w:rPr>
        <w:t> </w:t>
      </w:r>
    </w:p>
    <w:p w14:paraId="3012335F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Punctuation should go inside of “quotation marks.”</w:t>
      </w:r>
      <w:r w:rsidRPr="004A4CC0">
        <w:rPr>
          <w:rStyle w:val="normaltextrun"/>
        </w:rPr>
        <w:t> </w:t>
      </w:r>
    </w:p>
    <w:p w14:paraId="45499602" w14:textId="2290F59E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Fonts w:ascii="EB Garamond" w:hAnsi="EB Garamond" w:cs="Segoe UI"/>
          <w:sz w:val="22"/>
          <w:szCs w:val="22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Capitalize all words in book titles except prepositions and articles (unless the preposition or article is the first word in a title or subtitle).</w:t>
      </w:r>
    </w:p>
    <w:p w14:paraId="330CA40B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 Garamond" w:hAnsi="EB Garamond" w:cs="Segoe UI"/>
        </w:rPr>
        <w:t> </w:t>
      </w:r>
    </w:p>
    <w:p w14:paraId="06FE0142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b/>
          <w:bCs/>
          <w:sz w:val="28"/>
          <w:szCs w:val="28"/>
        </w:rPr>
        <w:t>Style Guidelines for Transcriptions and Republication</w:t>
      </w:r>
      <w:r>
        <w:rPr>
          <w:rStyle w:val="eop"/>
          <w:rFonts w:ascii="EB Garamond" w:hAnsi="EB Garamond" w:cs="Segoe UI"/>
          <w:sz w:val="28"/>
          <w:szCs w:val="28"/>
        </w:rPr>
        <w:t> </w:t>
      </w:r>
    </w:p>
    <w:p w14:paraId="5982EA7C" w14:textId="77777777" w:rsidR="004A4CC0" w:rsidRP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Another important element of Hanover Press’s historic Baptist publication efforts is guidance regarding transcription and editorial style. Hanover Press produces critical and non-critical editions.</w:t>
      </w:r>
      <w:r w:rsidRPr="004A4CC0">
        <w:rPr>
          <w:rStyle w:val="eop"/>
          <w:rFonts w:ascii="EB Garamond" w:hAnsi="EB Garamond" w:cs="Segoe UI"/>
          <w:sz w:val="22"/>
          <w:szCs w:val="22"/>
        </w:rPr>
        <w:t> </w:t>
      </w:r>
    </w:p>
    <w:p w14:paraId="0E6A8904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 Garamond" w:hAnsi="EB Garamond" w:cs="Segoe UI"/>
        </w:rPr>
        <w:t> </w:t>
      </w:r>
    </w:p>
    <w:p w14:paraId="28171C7F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b/>
          <w:bCs/>
          <w:i/>
          <w:iCs/>
        </w:rPr>
        <w:t>Non-Critical Editions</w:t>
      </w:r>
      <w:r>
        <w:rPr>
          <w:rStyle w:val="eop"/>
          <w:rFonts w:ascii="EB Garamond" w:hAnsi="EB Garamond" w:cs="Segoe UI"/>
        </w:rPr>
        <w:t> </w:t>
      </w:r>
    </w:p>
    <w:p w14:paraId="19ACF6E7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Modernize Scripture references. Keep references as in-text citations with standard parentheses. Only move references to footnotes if you add them for editorial reasons.</w:t>
      </w:r>
      <w:r w:rsidRPr="004A4CC0">
        <w:rPr>
          <w:rStyle w:val="normaltextrun"/>
        </w:rPr>
        <w:t> </w:t>
      </w:r>
    </w:p>
    <w:p w14:paraId="1B88A954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Give full bibliographical information for sources cited. Use modern editions when available.</w:t>
      </w:r>
      <w:r w:rsidRPr="004A4CC0">
        <w:rPr>
          <w:rStyle w:val="normaltextrun"/>
        </w:rPr>
        <w:t> </w:t>
      </w:r>
    </w:p>
    <w:p w14:paraId="64D4B1D6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Omit foreign language footnotes when a translation is already provided. </w:t>
      </w:r>
      <w:r w:rsidRPr="004A4CC0">
        <w:rPr>
          <w:rStyle w:val="normaltextrun"/>
        </w:rPr>
        <w:t> </w:t>
      </w:r>
    </w:p>
    <w:p w14:paraId="4EB75308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Add explanatory footnotes for clarity and clearly attribute these to the editor with the usage of “–Ed.”</w:t>
      </w:r>
      <w:r w:rsidRPr="004A4CC0">
        <w:rPr>
          <w:rStyle w:val="normaltextrun"/>
        </w:rPr>
        <w:t> </w:t>
      </w:r>
    </w:p>
    <w:p w14:paraId="69F93025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Replace paragraph numbering with section headers.</w:t>
      </w:r>
      <w:r w:rsidRPr="004A4CC0">
        <w:rPr>
          <w:rStyle w:val="normaltextrun"/>
        </w:rPr>
        <w:t> </w:t>
      </w:r>
    </w:p>
    <w:p w14:paraId="17B8FE45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Archaic language, spelling, punctuation, capitalization, and italicization may be modernized, per the editor’s discretion.</w:t>
      </w:r>
      <w:r w:rsidRPr="004A4CC0">
        <w:rPr>
          <w:rStyle w:val="normaltextrun"/>
        </w:rPr>
        <w:t> </w:t>
      </w:r>
    </w:p>
    <w:p w14:paraId="2EFF5617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Americanize British spellings.</w:t>
      </w:r>
      <w:r w:rsidRPr="004A4CC0">
        <w:rPr>
          <w:rStyle w:val="normaltextrun"/>
        </w:rPr>
        <w:t> </w:t>
      </w:r>
    </w:p>
    <w:p w14:paraId="14966C9A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Long sentences and paragraphs may be broken up to enhance readability, per the editor’s discretion.</w:t>
      </w:r>
      <w:r w:rsidRPr="004A4CC0">
        <w:rPr>
          <w:rStyle w:val="normaltextrun"/>
        </w:rPr>
        <w:t> </w:t>
      </w:r>
    </w:p>
    <w:p w14:paraId="69D104EB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Add translations of Latin terms in square brackets.</w:t>
      </w:r>
      <w:r w:rsidRPr="004A4CC0">
        <w:rPr>
          <w:rStyle w:val="normaltextrun"/>
        </w:rPr>
        <w:t> </w:t>
      </w:r>
    </w:p>
    <w:p w14:paraId="12B69553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Change symbols to letters (e.g., “&amp;c.” becomes “etc.”).</w:t>
      </w:r>
      <w:r w:rsidRPr="004A4CC0">
        <w:rPr>
          <w:rStyle w:val="normaltextrun"/>
        </w:rPr>
        <w:t> </w:t>
      </w:r>
    </w:p>
    <w:p w14:paraId="018B3E7D" w14:textId="77777777" w:rsidR="004A4CC0" w:rsidRPr="004A4CC0" w:rsidRDefault="004A4CC0" w:rsidP="004A4CC0">
      <w:pPr>
        <w:pStyle w:val="paragraph"/>
        <w:numPr>
          <w:ilvl w:val="0"/>
          <w:numId w:val="15"/>
        </w:numPr>
        <w:tabs>
          <w:tab w:val="clear" w:pos="720"/>
          <w:tab w:val="num" w:pos="1080"/>
        </w:tabs>
        <w:spacing w:before="0" w:beforeAutospacing="0" w:after="0" w:afterAutospacing="0"/>
        <w:ind w:hanging="270"/>
        <w:textAlignment w:val="baseline"/>
        <w:rPr>
          <w:rStyle w:val="normaltextrun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Retain the original author’s wording and punctuation in quotations and translations of other authors.</w:t>
      </w:r>
      <w:r w:rsidRPr="004A4CC0">
        <w:rPr>
          <w:rStyle w:val="normaltextrun"/>
        </w:rPr>
        <w:t> </w:t>
      </w:r>
    </w:p>
    <w:p w14:paraId="55E8F0C4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 Garamond" w:hAnsi="EB Garamond" w:cs="Segoe UI"/>
        </w:rPr>
        <w:t> </w:t>
      </w:r>
    </w:p>
    <w:p w14:paraId="64696140" w14:textId="77777777" w:rsid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hAnsi="EB Garamond" w:cs="Segoe UI"/>
          <w:b/>
          <w:bCs/>
          <w:i/>
          <w:iCs/>
        </w:rPr>
        <w:t>Critical Editions</w:t>
      </w:r>
      <w:r>
        <w:rPr>
          <w:rStyle w:val="eop"/>
          <w:rFonts w:ascii="EB Garamond" w:hAnsi="EB Garamond" w:cs="Segoe UI"/>
        </w:rPr>
        <w:t> </w:t>
      </w:r>
    </w:p>
    <w:p w14:paraId="0C2F3172" w14:textId="11CB9A6B" w:rsidR="00420FAA" w:rsidRPr="004A4CC0" w:rsidRDefault="004A4CC0" w:rsidP="004A4C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A4CC0">
        <w:rPr>
          <w:rStyle w:val="normaltextrun"/>
          <w:rFonts w:ascii="EB Garamond" w:hAnsi="EB Garamond" w:cs="Segoe UI"/>
          <w:sz w:val="22"/>
          <w:szCs w:val="22"/>
        </w:rPr>
        <w:t>Style guidance for critical editions is forthcoming.</w:t>
      </w:r>
      <w:r w:rsidRPr="004A4CC0">
        <w:rPr>
          <w:rStyle w:val="eop"/>
          <w:rFonts w:ascii="EB Garamond" w:hAnsi="EB Garamond" w:cs="Segoe UI"/>
          <w:sz w:val="22"/>
          <w:szCs w:val="22"/>
        </w:rPr>
        <w:t> </w:t>
      </w:r>
    </w:p>
    <w:sectPr w:rsidR="00420FAA" w:rsidRPr="004A4CC0" w:rsidSect="004C72F1">
      <w:headerReference w:type="even" r:id="rId10"/>
      <w:headerReference w:type="default" r:id="rId11"/>
      <w:headerReference w:type="first" r:id="rId12"/>
      <w:type w:val="continuous"/>
      <w:pgSz w:w="12240" w:h="15840"/>
      <w:pgMar w:top="171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CF08" w14:textId="77777777" w:rsidR="00767383" w:rsidRDefault="00767383" w:rsidP="008C62B6">
      <w:pPr>
        <w:spacing w:after="0" w:line="240" w:lineRule="auto"/>
      </w:pPr>
      <w:r>
        <w:separator/>
      </w:r>
    </w:p>
  </w:endnote>
  <w:endnote w:type="continuationSeparator" w:id="0">
    <w:p w14:paraId="73C1752A" w14:textId="77777777" w:rsidR="00767383" w:rsidRDefault="00767383" w:rsidP="008C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7F83" w14:textId="77777777" w:rsidR="00767383" w:rsidRDefault="00767383" w:rsidP="008C62B6">
      <w:pPr>
        <w:spacing w:after="0" w:line="240" w:lineRule="auto"/>
      </w:pPr>
      <w:r>
        <w:separator/>
      </w:r>
    </w:p>
  </w:footnote>
  <w:footnote w:type="continuationSeparator" w:id="0">
    <w:p w14:paraId="49D15542" w14:textId="77777777" w:rsidR="00767383" w:rsidRDefault="00767383" w:rsidP="008C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9121" w14:textId="39FB717C" w:rsidR="00A0525F" w:rsidRDefault="00000000">
    <w:pPr>
      <w:pStyle w:val="Header"/>
    </w:pPr>
    <w:r>
      <w:rPr>
        <w:noProof/>
      </w:rPr>
      <w:pict w14:anchorId="7E3D7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4" o:spid="_x0000_s1026" type="#_x0000_t75" style="position:absolute;margin-left:0;margin-top:0;width:205.2pt;height:241.9pt;z-index:-251657216;mso-position-horizontal:center;mso-position-horizontal-relative:margin;mso-position-vertical:center;mso-position-vertical-relative:margin" o:allowincell="f">
          <v:imagedata r:id="rId1" o:title="ICON GO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274C" w14:textId="7956F312" w:rsidR="008C62B6" w:rsidRDefault="00000000" w:rsidP="008C62B6">
    <w:pPr>
      <w:pStyle w:val="Header"/>
      <w:tabs>
        <w:tab w:val="clear" w:pos="4680"/>
        <w:tab w:val="clear" w:pos="9360"/>
        <w:tab w:val="left" w:pos="6390"/>
      </w:tabs>
      <w:ind w:left="-1440"/>
    </w:pPr>
    <w:r>
      <w:rPr>
        <w:noProof/>
      </w:rPr>
      <w:pict w14:anchorId="7B0CF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5" o:spid="_x0000_s1027" type="#_x0000_t75" style="position:absolute;left:0;text-align:left;margin-left:0;margin-top:0;width:205.2pt;height:241.9pt;z-index:-251656192;mso-position-horizontal:center;mso-position-horizontal-relative:margin;mso-position-vertical:center;mso-position-vertical-relative:margin" o:allowincell="f">
          <v:imagedata r:id="rId1" o:title="ICON GOLD"/>
          <w10:wrap anchorx="margin" anchory="margin"/>
        </v:shape>
      </w:pict>
    </w:r>
    <w:r w:rsidR="00152E69">
      <w:rPr>
        <w:noProof/>
      </w:rPr>
      <w:drawing>
        <wp:inline distT="0" distB="0" distL="0" distR="0" wp14:anchorId="17B7F0C1" wp14:editId="6C31A4F9">
          <wp:extent cx="7780713" cy="914400"/>
          <wp:effectExtent l="0" t="0" r="0" b="0"/>
          <wp:docPr id="4865253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52531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23886" cy="91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2B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502E" w14:textId="706B7ED3" w:rsidR="00A0525F" w:rsidRDefault="00000000">
    <w:pPr>
      <w:pStyle w:val="Header"/>
    </w:pPr>
    <w:r>
      <w:rPr>
        <w:noProof/>
      </w:rPr>
      <w:pict w14:anchorId="66ED5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56843" o:spid="_x0000_s1025" type="#_x0000_t75" style="position:absolute;margin-left:0;margin-top:0;width:205.2pt;height:241.9pt;z-index:-251658240;mso-position-horizontal:center;mso-position-horizontal-relative:margin;mso-position-vertical:center;mso-position-vertical-relative:margin" o:allowincell="f">
          <v:imagedata r:id="rId1" o:title="ICON GO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EBD"/>
    <w:multiLevelType w:val="hybridMultilevel"/>
    <w:tmpl w:val="73785CF6"/>
    <w:lvl w:ilvl="0" w:tplc="D480B09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021"/>
    <w:multiLevelType w:val="multilevel"/>
    <w:tmpl w:val="90B4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139AC"/>
    <w:multiLevelType w:val="hybridMultilevel"/>
    <w:tmpl w:val="BE5414EE"/>
    <w:lvl w:ilvl="0" w:tplc="12104718">
      <w:start w:val="202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719B"/>
    <w:multiLevelType w:val="hybridMultilevel"/>
    <w:tmpl w:val="8F5E7384"/>
    <w:lvl w:ilvl="0" w:tplc="9DFEB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E08"/>
    <w:multiLevelType w:val="hybridMultilevel"/>
    <w:tmpl w:val="AA6E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659C"/>
    <w:multiLevelType w:val="multilevel"/>
    <w:tmpl w:val="A0BE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0380E"/>
    <w:multiLevelType w:val="multilevel"/>
    <w:tmpl w:val="728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4B6711"/>
    <w:multiLevelType w:val="hybridMultilevel"/>
    <w:tmpl w:val="F418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888"/>
    <w:multiLevelType w:val="multilevel"/>
    <w:tmpl w:val="020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9463EB"/>
    <w:multiLevelType w:val="multilevel"/>
    <w:tmpl w:val="0778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D679C"/>
    <w:multiLevelType w:val="multilevel"/>
    <w:tmpl w:val="0C64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74BE6"/>
    <w:multiLevelType w:val="hybridMultilevel"/>
    <w:tmpl w:val="11F07A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B631D"/>
    <w:multiLevelType w:val="hybridMultilevel"/>
    <w:tmpl w:val="AE56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B75FD"/>
    <w:multiLevelType w:val="hybridMultilevel"/>
    <w:tmpl w:val="0128A80A"/>
    <w:lvl w:ilvl="0" w:tplc="5ACA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02229"/>
    <w:multiLevelType w:val="hybridMultilevel"/>
    <w:tmpl w:val="4AB80CB4"/>
    <w:lvl w:ilvl="0" w:tplc="5F0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2CA"/>
    <w:multiLevelType w:val="multilevel"/>
    <w:tmpl w:val="E090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22658"/>
    <w:multiLevelType w:val="multilevel"/>
    <w:tmpl w:val="D9A8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031251">
    <w:abstractNumId w:val="9"/>
    <w:lvlOverride w:ilvl="0">
      <w:startOverride w:val="1"/>
    </w:lvlOverride>
  </w:num>
  <w:num w:numId="2" w16cid:durableId="1041249978">
    <w:abstractNumId w:val="1"/>
    <w:lvlOverride w:ilvl="0">
      <w:startOverride w:val="2"/>
    </w:lvlOverride>
  </w:num>
  <w:num w:numId="3" w16cid:durableId="403843157">
    <w:abstractNumId w:val="16"/>
  </w:num>
  <w:num w:numId="4" w16cid:durableId="550188547">
    <w:abstractNumId w:val="12"/>
  </w:num>
  <w:num w:numId="5" w16cid:durableId="821703680">
    <w:abstractNumId w:val="15"/>
  </w:num>
  <w:num w:numId="6" w16cid:durableId="614094140">
    <w:abstractNumId w:val="10"/>
  </w:num>
  <w:num w:numId="7" w16cid:durableId="1192649328">
    <w:abstractNumId w:val="7"/>
  </w:num>
  <w:num w:numId="8" w16cid:durableId="1076442469">
    <w:abstractNumId w:val="11"/>
  </w:num>
  <w:num w:numId="9" w16cid:durableId="386760651">
    <w:abstractNumId w:val="14"/>
  </w:num>
  <w:num w:numId="10" w16cid:durableId="1800563244">
    <w:abstractNumId w:val="3"/>
  </w:num>
  <w:num w:numId="11" w16cid:durableId="2043630012">
    <w:abstractNumId w:val="13"/>
  </w:num>
  <w:num w:numId="12" w16cid:durableId="337193095">
    <w:abstractNumId w:val="2"/>
  </w:num>
  <w:num w:numId="13" w16cid:durableId="1076171805">
    <w:abstractNumId w:val="4"/>
  </w:num>
  <w:num w:numId="14" w16cid:durableId="1139834450">
    <w:abstractNumId w:val="0"/>
  </w:num>
  <w:num w:numId="15" w16cid:durableId="1364869775">
    <w:abstractNumId w:val="8"/>
  </w:num>
  <w:num w:numId="16" w16cid:durableId="1891114953">
    <w:abstractNumId w:val="5"/>
  </w:num>
  <w:num w:numId="17" w16cid:durableId="1383940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D"/>
    <w:rsid w:val="00007264"/>
    <w:rsid w:val="00027C1A"/>
    <w:rsid w:val="0009488B"/>
    <w:rsid w:val="000E5586"/>
    <w:rsid w:val="000F0C8D"/>
    <w:rsid w:val="00101E5F"/>
    <w:rsid w:val="0012052C"/>
    <w:rsid w:val="00120E82"/>
    <w:rsid w:val="00130FCD"/>
    <w:rsid w:val="00134D31"/>
    <w:rsid w:val="00141F0A"/>
    <w:rsid w:val="00151956"/>
    <w:rsid w:val="00152E69"/>
    <w:rsid w:val="00163FEA"/>
    <w:rsid w:val="00171CED"/>
    <w:rsid w:val="00177D43"/>
    <w:rsid w:val="001A2166"/>
    <w:rsid w:val="001A5550"/>
    <w:rsid w:val="001B11B2"/>
    <w:rsid w:val="001B45F4"/>
    <w:rsid w:val="002558AE"/>
    <w:rsid w:val="00257140"/>
    <w:rsid w:val="00274152"/>
    <w:rsid w:val="00286480"/>
    <w:rsid w:val="0029425F"/>
    <w:rsid w:val="002C49BC"/>
    <w:rsid w:val="002D2AD1"/>
    <w:rsid w:val="002D447A"/>
    <w:rsid w:val="002F652A"/>
    <w:rsid w:val="00317CFC"/>
    <w:rsid w:val="00341ABF"/>
    <w:rsid w:val="00341BA2"/>
    <w:rsid w:val="00351C7D"/>
    <w:rsid w:val="00361704"/>
    <w:rsid w:val="00363EC6"/>
    <w:rsid w:val="00372765"/>
    <w:rsid w:val="00375EA7"/>
    <w:rsid w:val="00382272"/>
    <w:rsid w:val="00394D9F"/>
    <w:rsid w:val="00396E6F"/>
    <w:rsid w:val="003B1A74"/>
    <w:rsid w:val="003E1AD9"/>
    <w:rsid w:val="003F7C76"/>
    <w:rsid w:val="004070C7"/>
    <w:rsid w:val="00420FAA"/>
    <w:rsid w:val="00427112"/>
    <w:rsid w:val="0045512B"/>
    <w:rsid w:val="00455BE0"/>
    <w:rsid w:val="004A4CC0"/>
    <w:rsid w:val="004C72F1"/>
    <w:rsid w:val="004C7A40"/>
    <w:rsid w:val="004D6E3A"/>
    <w:rsid w:val="004E4C8C"/>
    <w:rsid w:val="0050045D"/>
    <w:rsid w:val="005050C7"/>
    <w:rsid w:val="00505BB1"/>
    <w:rsid w:val="0052733A"/>
    <w:rsid w:val="00553C45"/>
    <w:rsid w:val="00561981"/>
    <w:rsid w:val="00577C1E"/>
    <w:rsid w:val="00592618"/>
    <w:rsid w:val="005973D6"/>
    <w:rsid w:val="005A24C2"/>
    <w:rsid w:val="005A53FF"/>
    <w:rsid w:val="005C4489"/>
    <w:rsid w:val="005C67E2"/>
    <w:rsid w:val="005D6B30"/>
    <w:rsid w:val="005E30CC"/>
    <w:rsid w:val="005F3438"/>
    <w:rsid w:val="006079F0"/>
    <w:rsid w:val="006239E3"/>
    <w:rsid w:val="00634107"/>
    <w:rsid w:val="006373AA"/>
    <w:rsid w:val="00640323"/>
    <w:rsid w:val="006454A0"/>
    <w:rsid w:val="0069290E"/>
    <w:rsid w:val="0069380F"/>
    <w:rsid w:val="00695506"/>
    <w:rsid w:val="006967A5"/>
    <w:rsid w:val="006A0F58"/>
    <w:rsid w:val="006A51F2"/>
    <w:rsid w:val="006D53EF"/>
    <w:rsid w:val="007178BA"/>
    <w:rsid w:val="00734361"/>
    <w:rsid w:val="007470ED"/>
    <w:rsid w:val="00767383"/>
    <w:rsid w:val="0077417B"/>
    <w:rsid w:val="00795A35"/>
    <w:rsid w:val="00797562"/>
    <w:rsid w:val="007A24AD"/>
    <w:rsid w:val="007D430C"/>
    <w:rsid w:val="007E4372"/>
    <w:rsid w:val="00807F81"/>
    <w:rsid w:val="00814AB2"/>
    <w:rsid w:val="008341C0"/>
    <w:rsid w:val="00886DE4"/>
    <w:rsid w:val="00893310"/>
    <w:rsid w:val="008C1CDF"/>
    <w:rsid w:val="008C294C"/>
    <w:rsid w:val="008C62B6"/>
    <w:rsid w:val="008E4EB5"/>
    <w:rsid w:val="008F658B"/>
    <w:rsid w:val="00904750"/>
    <w:rsid w:val="0094043C"/>
    <w:rsid w:val="00943C0A"/>
    <w:rsid w:val="00973939"/>
    <w:rsid w:val="00983D5C"/>
    <w:rsid w:val="00993A73"/>
    <w:rsid w:val="009A037A"/>
    <w:rsid w:val="009A0B84"/>
    <w:rsid w:val="009D1379"/>
    <w:rsid w:val="009E4ABE"/>
    <w:rsid w:val="009F77AE"/>
    <w:rsid w:val="00A0525F"/>
    <w:rsid w:val="00A07C49"/>
    <w:rsid w:val="00A3526D"/>
    <w:rsid w:val="00A92AB1"/>
    <w:rsid w:val="00A972A7"/>
    <w:rsid w:val="00AD65FF"/>
    <w:rsid w:val="00B3083E"/>
    <w:rsid w:val="00B84BE0"/>
    <w:rsid w:val="00BA0ADF"/>
    <w:rsid w:val="00BF6E56"/>
    <w:rsid w:val="00C02F30"/>
    <w:rsid w:val="00C14F0D"/>
    <w:rsid w:val="00C256E5"/>
    <w:rsid w:val="00C32BA9"/>
    <w:rsid w:val="00C413BA"/>
    <w:rsid w:val="00C74BAE"/>
    <w:rsid w:val="00C750C0"/>
    <w:rsid w:val="00C76166"/>
    <w:rsid w:val="00C93407"/>
    <w:rsid w:val="00C96FB0"/>
    <w:rsid w:val="00CA33EF"/>
    <w:rsid w:val="00CB1BD2"/>
    <w:rsid w:val="00CB7A91"/>
    <w:rsid w:val="00D56433"/>
    <w:rsid w:val="00DB3FFE"/>
    <w:rsid w:val="00DC224D"/>
    <w:rsid w:val="00E234B3"/>
    <w:rsid w:val="00E35C0B"/>
    <w:rsid w:val="00E417C2"/>
    <w:rsid w:val="00E72D71"/>
    <w:rsid w:val="00E848C8"/>
    <w:rsid w:val="00E91AF7"/>
    <w:rsid w:val="00EB2147"/>
    <w:rsid w:val="00F25911"/>
    <w:rsid w:val="00F5713F"/>
    <w:rsid w:val="00F6031D"/>
    <w:rsid w:val="00F80D38"/>
    <w:rsid w:val="00F87EB7"/>
    <w:rsid w:val="00FC5C41"/>
    <w:rsid w:val="00FC6B1E"/>
    <w:rsid w:val="00FD323B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3B81"/>
  <w15:chartTrackingRefBased/>
  <w15:docId w15:val="{D3400D80-F814-4C91-9F09-E7B5187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51C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B6"/>
  </w:style>
  <w:style w:type="paragraph" w:styleId="Footer">
    <w:name w:val="footer"/>
    <w:basedOn w:val="Normal"/>
    <w:link w:val="FooterChar"/>
    <w:uiPriority w:val="99"/>
    <w:unhideWhenUsed/>
    <w:rsid w:val="008C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B6"/>
  </w:style>
  <w:style w:type="paragraph" w:styleId="ListParagraph">
    <w:name w:val="List Paragraph"/>
    <w:basedOn w:val="Normal"/>
    <w:uiPriority w:val="34"/>
    <w:qFormat/>
    <w:rsid w:val="00993A73"/>
    <w:pPr>
      <w:ind w:left="720"/>
      <w:contextualSpacing/>
    </w:pPr>
  </w:style>
  <w:style w:type="paragraph" w:customStyle="1" w:styleId="paragraph">
    <w:name w:val="paragraph"/>
    <w:basedOn w:val="Normal"/>
    <w:rsid w:val="004A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4CC0"/>
  </w:style>
  <w:style w:type="character" w:customStyle="1" w:styleId="eop">
    <w:name w:val="eop"/>
    <w:basedOn w:val="DefaultParagraphFont"/>
    <w:rsid w:val="004A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tools_citationguid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cagomanualofstyle.org/book/ed17/frontmatter/toc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bl-site.org/publications/SBLHandbookofStyl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Steffaniak</dc:creator>
  <cp:keywords/>
  <dc:description/>
  <cp:lastModifiedBy>Jordan Steffaniak</cp:lastModifiedBy>
  <cp:revision>3</cp:revision>
  <dcterms:created xsi:type="dcterms:W3CDTF">2024-06-24T03:17:00Z</dcterms:created>
  <dcterms:modified xsi:type="dcterms:W3CDTF">2024-06-24T03:18:00Z</dcterms:modified>
</cp:coreProperties>
</file>